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4C2" w:rsidRDefault="00683ADA" w:rsidP="00683ADA">
      <w:pPr>
        <w:jc w:val="center"/>
        <w:rPr>
          <w:rFonts w:ascii="Arial" w:hAnsi="Arial" w:cs="Arial"/>
          <w:b/>
          <w:color w:val="538135" w:themeColor="accent6" w:themeShade="BF"/>
          <w:sz w:val="28"/>
          <w:szCs w:val="28"/>
        </w:rPr>
      </w:pPr>
      <w:bookmarkStart w:id="0" w:name="_GoBack"/>
      <w:bookmarkEnd w:id="0"/>
      <w:r>
        <w:rPr>
          <w:rFonts w:ascii="Arial" w:hAnsi="Arial" w:cs="Arial"/>
          <w:b/>
          <w:color w:val="538135" w:themeColor="accent6" w:themeShade="BF"/>
          <w:sz w:val="28"/>
          <w:szCs w:val="28"/>
        </w:rPr>
        <w:t>9</w:t>
      </w:r>
      <w:r w:rsidRPr="00683ADA">
        <w:rPr>
          <w:rFonts w:ascii="Arial" w:hAnsi="Arial" w:cs="Arial"/>
          <w:b/>
          <w:color w:val="538135" w:themeColor="accent6" w:themeShade="BF"/>
          <w:sz w:val="28"/>
          <w:szCs w:val="28"/>
          <w:vertAlign w:val="superscript"/>
        </w:rPr>
        <w:t>th</w:t>
      </w:r>
      <w:r>
        <w:rPr>
          <w:rFonts w:ascii="Arial" w:hAnsi="Arial" w:cs="Arial"/>
          <w:b/>
          <w:color w:val="538135" w:themeColor="accent6" w:themeShade="BF"/>
          <w:sz w:val="28"/>
          <w:szCs w:val="28"/>
        </w:rPr>
        <w:t xml:space="preserve"> and 10</w:t>
      </w:r>
      <w:r w:rsidRPr="00683ADA">
        <w:rPr>
          <w:rFonts w:ascii="Arial" w:hAnsi="Arial" w:cs="Arial"/>
          <w:b/>
          <w:color w:val="538135" w:themeColor="accent6" w:themeShade="BF"/>
          <w:sz w:val="28"/>
          <w:szCs w:val="28"/>
          <w:vertAlign w:val="superscript"/>
        </w:rPr>
        <w:t>th</w:t>
      </w:r>
      <w:r>
        <w:rPr>
          <w:rFonts w:ascii="Arial" w:hAnsi="Arial" w:cs="Arial"/>
          <w:b/>
          <w:color w:val="538135" w:themeColor="accent6" w:themeShade="BF"/>
          <w:sz w:val="28"/>
          <w:szCs w:val="28"/>
        </w:rPr>
        <w:t xml:space="preserve"> Grade Ministry Opportunities</w:t>
      </w:r>
    </w:p>
    <w:p w:rsidR="00683ADA" w:rsidRDefault="00683ADA" w:rsidP="00683ADA">
      <w:pPr>
        <w:jc w:val="center"/>
        <w:rPr>
          <w:rFonts w:ascii="Arial" w:hAnsi="Arial" w:cs="Arial"/>
          <w:b/>
          <w:color w:val="538135" w:themeColor="accent6" w:themeShade="BF"/>
          <w:sz w:val="28"/>
          <w:szCs w:val="28"/>
        </w:rPr>
      </w:pPr>
      <w:r>
        <w:rPr>
          <w:rFonts w:ascii="Arial" w:hAnsi="Arial" w:cs="Arial"/>
          <w:b/>
          <w:color w:val="538135" w:themeColor="accent6" w:themeShade="BF"/>
          <w:sz w:val="28"/>
          <w:szCs w:val="28"/>
        </w:rPr>
        <w:t>2017 -2018</w:t>
      </w:r>
    </w:p>
    <w:p w:rsidR="00683ADA" w:rsidRDefault="00683ADA" w:rsidP="00683ADA">
      <w:pPr>
        <w:rPr>
          <w:rFonts w:ascii="Arial" w:hAnsi="Arial" w:cs="Arial"/>
          <w:color w:val="0D0D0D" w:themeColor="text1" w:themeTint="F2"/>
          <w:sz w:val="24"/>
          <w:szCs w:val="24"/>
        </w:rPr>
      </w:pPr>
      <w:r>
        <w:rPr>
          <w:rFonts w:ascii="Arial" w:hAnsi="Arial" w:cs="Arial"/>
          <w:color w:val="0D0D0D" w:themeColor="text1" w:themeTint="F2"/>
          <w:sz w:val="24"/>
          <w:szCs w:val="24"/>
        </w:rPr>
        <w:t>The student or parent should call the agency to schedule the time to work.  A total of 10 hours needs to be completed by the end of each year.  Please take the verification form, complete it, and have it signed by parent and supervisors.  For each different ministry that you do, you need a separate verification form.</w:t>
      </w:r>
    </w:p>
    <w:p w:rsidR="00683ADA" w:rsidRDefault="00683ADA" w:rsidP="00683ADA">
      <w:pPr>
        <w:rPr>
          <w:rFonts w:ascii="Arial" w:hAnsi="Arial" w:cs="Arial"/>
          <w:color w:val="0D0D0D" w:themeColor="text1" w:themeTint="F2"/>
          <w:sz w:val="24"/>
          <w:szCs w:val="24"/>
        </w:rPr>
      </w:pPr>
    </w:p>
    <w:p w:rsidR="00E47A3F" w:rsidRDefault="00683ADA" w:rsidP="00683ADA">
      <w:pPr>
        <w:rPr>
          <w:rFonts w:ascii="Arial" w:hAnsi="Arial" w:cs="Arial"/>
          <w:color w:val="0D0D0D" w:themeColor="text1" w:themeTint="F2"/>
          <w:sz w:val="24"/>
          <w:szCs w:val="24"/>
        </w:rPr>
      </w:pPr>
      <w:r w:rsidRPr="00F17714">
        <w:rPr>
          <w:rFonts w:ascii="Arial" w:hAnsi="Arial" w:cs="Arial"/>
          <w:b/>
          <w:color w:val="0D0D0D" w:themeColor="text1" w:themeTint="F2"/>
          <w:sz w:val="24"/>
          <w:szCs w:val="24"/>
        </w:rPr>
        <w:t>Stella Niagara</w:t>
      </w:r>
      <w:r w:rsidRPr="00F17714">
        <w:rPr>
          <w:rFonts w:ascii="Arial" w:hAnsi="Arial" w:cs="Arial"/>
          <w:b/>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t>(716)</w:t>
      </w:r>
      <w:r w:rsidR="00F17714">
        <w:rPr>
          <w:rFonts w:ascii="Arial" w:hAnsi="Arial" w:cs="Arial"/>
          <w:color w:val="0D0D0D" w:themeColor="text1" w:themeTint="F2"/>
          <w:sz w:val="24"/>
          <w:szCs w:val="24"/>
        </w:rPr>
        <w:t xml:space="preserve"> </w:t>
      </w:r>
      <w:r>
        <w:rPr>
          <w:rFonts w:ascii="Arial" w:hAnsi="Arial" w:cs="Arial"/>
          <w:color w:val="0D0D0D" w:themeColor="text1" w:themeTint="F2"/>
          <w:sz w:val="24"/>
          <w:szCs w:val="24"/>
        </w:rPr>
        <w:t>754-5312 ext. 124</w:t>
      </w:r>
    </w:p>
    <w:p w:rsidR="00683ADA" w:rsidRDefault="00683ADA" w:rsidP="00683ADA">
      <w:pPr>
        <w:rPr>
          <w:rFonts w:ascii="Arial" w:hAnsi="Arial" w:cs="Arial"/>
          <w:color w:val="0D0D0D" w:themeColor="text1" w:themeTint="F2"/>
          <w:sz w:val="24"/>
          <w:szCs w:val="24"/>
        </w:rPr>
      </w:pPr>
      <w:r w:rsidRPr="00F17714">
        <w:rPr>
          <w:rFonts w:ascii="Arial" w:hAnsi="Arial" w:cs="Arial"/>
          <w:b/>
          <w:color w:val="0D0D0D" w:themeColor="text1" w:themeTint="F2"/>
          <w:sz w:val="24"/>
          <w:szCs w:val="24"/>
        </w:rPr>
        <w:t>Heart, Love and Soul</w:t>
      </w:r>
      <w:r w:rsidRPr="00F17714">
        <w:rPr>
          <w:rFonts w:ascii="Arial" w:hAnsi="Arial" w:cs="Arial"/>
          <w:b/>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t>(716) 282-5681</w:t>
      </w:r>
    </w:p>
    <w:p w:rsidR="00E47A3F" w:rsidRDefault="00E47A3F" w:rsidP="00683ADA">
      <w:pPr>
        <w:rPr>
          <w:rFonts w:ascii="Arial" w:hAnsi="Arial" w:cs="Arial"/>
          <w:color w:val="0D0D0D" w:themeColor="text1" w:themeTint="F2"/>
          <w:sz w:val="24"/>
          <w:szCs w:val="24"/>
        </w:rPr>
      </w:pPr>
      <w:r>
        <w:rPr>
          <w:rFonts w:ascii="Arial" w:hAnsi="Arial" w:cs="Arial"/>
          <w:color w:val="0D0D0D" w:themeColor="text1" w:themeTint="F2"/>
          <w:sz w:val="24"/>
          <w:szCs w:val="24"/>
        </w:rPr>
        <w:tab/>
        <w:t>Contact Person:  Michael</w:t>
      </w:r>
    </w:p>
    <w:p w:rsidR="00013B49" w:rsidRDefault="00683ADA" w:rsidP="00683ADA">
      <w:pPr>
        <w:rPr>
          <w:rFonts w:ascii="Arial" w:hAnsi="Arial" w:cs="Arial"/>
          <w:color w:val="0D0D0D" w:themeColor="text1" w:themeTint="F2"/>
          <w:sz w:val="24"/>
          <w:szCs w:val="24"/>
        </w:rPr>
      </w:pPr>
      <w:r w:rsidRPr="00F17714">
        <w:rPr>
          <w:rFonts w:ascii="Arial" w:hAnsi="Arial" w:cs="Arial"/>
          <w:b/>
          <w:color w:val="0D0D0D" w:themeColor="text1" w:themeTint="F2"/>
          <w:sz w:val="24"/>
          <w:szCs w:val="24"/>
        </w:rPr>
        <w:t>Mt. St. Mary 9</w:t>
      </w:r>
      <w:r w:rsidRPr="00F17714">
        <w:rPr>
          <w:rFonts w:ascii="Arial" w:hAnsi="Arial" w:cs="Arial"/>
          <w:b/>
          <w:color w:val="0D0D0D" w:themeColor="text1" w:themeTint="F2"/>
          <w:sz w:val="24"/>
          <w:szCs w:val="24"/>
          <w:vertAlign w:val="superscript"/>
        </w:rPr>
        <w:t>th</w:t>
      </w:r>
      <w:r w:rsidR="00013B49" w:rsidRPr="00F17714">
        <w:rPr>
          <w:rFonts w:ascii="Arial" w:hAnsi="Arial" w:cs="Arial"/>
          <w:b/>
          <w:color w:val="0D0D0D" w:themeColor="text1" w:themeTint="F2"/>
          <w:sz w:val="24"/>
          <w:szCs w:val="24"/>
        </w:rPr>
        <w:t xml:space="preserve"> Street Clinic</w:t>
      </w:r>
      <w:r w:rsidR="00013B49">
        <w:rPr>
          <w:rFonts w:ascii="Arial" w:hAnsi="Arial" w:cs="Arial"/>
          <w:color w:val="0D0D0D" w:themeColor="text1" w:themeTint="F2"/>
          <w:sz w:val="24"/>
          <w:szCs w:val="24"/>
        </w:rPr>
        <w:tab/>
      </w:r>
      <w:r w:rsidR="00013B49">
        <w:rPr>
          <w:rFonts w:ascii="Arial" w:hAnsi="Arial" w:cs="Arial"/>
          <w:color w:val="0D0D0D" w:themeColor="text1" w:themeTint="F2"/>
          <w:sz w:val="24"/>
          <w:szCs w:val="24"/>
        </w:rPr>
        <w:tab/>
      </w:r>
      <w:r w:rsidR="00013B49">
        <w:rPr>
          <w:rFonts w:ascii="Arial" w:hAnsi="Arial" w:cs="Arial"/>
          <w:color w:val="0D0D0D" w:themeColor="text1" w:themeTint="F2"/>
          <w:sz w:val="24"/>
          <w:szCs w:val="24"/>
        </w:rPr>
        <w:tab/>
      </w:r>
      <w:r w:rsidR="00013B49">
        <w:rPr>
          <w:rFonts w:ascii="Arial" w:hAnsi="Arial" w:cs="Arial"/>
          <w:color w:val="0D0D0D" w:themeColor="text1" w:themeTint="F2"/>
          <w:sz w:val="24"/>
          <w:szCs w:val="24"/>
        </w:rPr>
        <w:tab/>
        <w:t>(716) 284-8917</w:t>
      </w:r>
    </w:p>
    <w:p w:rsidR="00E47A3F" w:rsidRDefault="00E47A3F" w:rsidP="00683ADA">
      <w:pPr>
        <w:rPr>
          <w:rFonts w:ascii="Arial" w:hAnsi="Arial" w:cs="Arial"/>
          <w:color w:val="0D0D0D" w:themeColor="text1" w:themeTint="F2"/>
          <w:sz w:val="24"/>
          <w:szCs w:val="24"/>
        </w:rPr>
      </w:pPr>
      <w:r>
        <w:rPr>
          <w:rFonts w:ascii="Arial" w:hAnsi="Arial" w:cs="Arial"/>
          <w:color w:val="0D0D0D" w:themeColor="text1" w:themeTint="F2"/>
          <w:sz w:val="24"/>
          <w:szCs w:val="24"/>
        </w:rPr>
        <w:tab/>
        <w:t>Contact Person:  Sr. Nora Sweeney</w:t>
      </w:r>
    </w:p>
    <w:p w:rsidR="00013B49" w:rsidRDefault="00013B49" w:rsidP="00683ADA">
      <w:pPr>
        <w:rPr>
          <w:rFonts w:ascii="Arial" w:hAnsi="Arial" w:cs="Arial"/>
          <w:color w:val="0D0D0D" w:themeColor="text1" w:themeTint="F2"/>
          <w:sz w:val="24"/>
          <w:szCs w:val="24"/>
        </w:rPr>
      </w:pPr>
      <w:r w:rsidRPr="00E47A3F">
        <w:rPr>
          <w:rFonts w:ascii="Arial" w:hAnsi="Arial" w:cs="Arial"/>
          <w:b/>
          <w:color w:val="0D0D0D" w:themeColor="text1" w:themeTint="F2"/>
          <w:sz w:val="24"/>
          <w:szCs w:val="24"/>
        </w:rPr>
        <w:t>Community Missions</w:t>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t>(716) 285-3483</w:t>
      </w:r>
    </w:p>
    <w:p w:rsidR="00E47A3F" w:rsidRDefault="00E47A3F" w:rsidP="00683ADA">
      <w:pPr>
        <w:rPr>
          <w:rFonts w:ascii="Arial" w:hAnsi="Arial" w:cs="Arial"/>
          <w:color w:val="0D0D0D" w:themeColor="text1" w:themeTint="F2"/>
          <w:sz w:val="24"/>
          <w:szCs w:val="24"/>
        </w:rPr>
      </w:pPr>
      <w:r>
        <w:rPr>
          <w:rFonts w:ascii="Arial" w:hAnsi="Arial" w:cs="Arial"/>
          <w:color w:val="0D0D0D" w:themeColor="text1" w:themeTint="F2"/>
          <w:sz w:val="24"/>
          <w:szCs w:val="24"/>
        </w:rPr>
        <w:tab/>
        <w:t>Contact Person:  Pastor Mark Breeze</w:t>
      </w:r>
    </w:p>
    <w:p w:rsidR="00013B49" w:rsidRDefault="00013B49" w:rsidP="00683ADA">
      <w:pPr>
        <w:rPr>
          <w:rFonts w:ascii="Arial" w:hAnsi="Arial" w:cs="Arial"/>
          <w:color w:val="0D0D0D" w:themeColor="text1" w:themeTint="F2"/>
          <w:sz w:val="24"/>
          <w:szCs w:val="24"/>
        </w:rPr>
      </w:pPr>
      <w:r w:rsidRPr="00E47A3F">
        <w:rPr>
          <w:rFonts w:ascii="Arial" w:hAnsi="Arial" w:cs="Arial"/>
          <w:b/>
          <w:color w:val="0D0D0D" w:themeColor="text1" w:themeTint="F2"/>
          <w:sz w:val="24"/>
          <w:szCs w:val="24"/>
        </w:rPr>
        <w:t>Holy Trinity Heritage</w:t>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t>(716) 299- 0799</w:t>
      </w:r>
    </w:p>
    <w:p w:rsidR="00E47A3F" w:rsidRDefault="00E47A3F" w:rsidP="00683ADA">
      <w:pPr>
        <w:rPr>
          <w:rFonts w:ascii="Arial" w:hAnsi="Arial" w:cs="Arial"/>
          <w:color w:val="0D0D0D" w:themeColor="text1" w:themeTint="F2"/>
          <w:sz w:val="24"/>
          <w:szCs w:val="24"/>
        </w:rPr>
      </w:pPr>
      <w:r>
        <w:rPr>
          <w:rFonts w:ascii="Arial" w:hAnsi="Arial" w:cs="Arial"/>
          <w:color w:val="0D0D0D" w:themeColor="text1" w:themeTint="F2"/>
          <w:sz w:val="24"/>
          <w:szCs w:val="24"/>
        </w:rPr>
        <w:tab/>
        <w:t xml:space="preserve">Contact Person:  Marg </w:t>
      </w:r>
      <w:proofErr w:type="spellStart"/>
      <w:r>
        <w:rPr>
          <w:rFonts w:ascii="Arial" w:hAnsi="Arial" w:cs="Arial"/>
          <w:color w:val="0D0D0D" w:themeColor="text1" w:themeTint="F2"/>
          <w:sz w:val="24"/>
          <w:szCs w:val="24"/>
        </w:rPr>
        <w:t>Domgalski</w:t>
      </w:r>
      <w:proofErr w:type="spellEnd"/>
    </w:p>
    <w:p w:rsidR="00013B49" w:rsidRDefault="00013B49" w:rsidP="00683ADA">
      <w:pPr>
        <w:rPr>
          <w:rFonts w:ascii="Arial" w:hAnsi="Arial" w:cs="Arial"/>
          <w:color w:val="0D0D0D" w:themeColor="text1" w:themeTint="F2"/>
          <w:sz w:val="24"/>
          <w:szCs w:val="24"/>
        </w:rPr>
      </w:pPr>
      <w:r w:rsidRPr="00E47A3F">
        <w:rPr>
          <w:rFonts w:ascii="Arial" w:hAnsi="Arial" w:cs="Arial"/>
          <w:b/>
          <w:color w:val="0D0D0D" w:themeColor="text1" w:themeTint="F2"/>
          <w:sz w:val="24"/>
          <w:szCs w:val="24"/>
        </w:rPr>
        <w:t>Nicaragua Mission</w:t>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t>(716) 688-0010</w:t>
      </w:r>
    </w:p>
    <w:p w:rsidR="00E47A3F" w:rsidRDefault="00E47A3F" w:rsidP="00683ADA">
      <w:pPr>
        <w:rPr>
          <w:rFonts w:ascii="Arial" w:hAnsi="Arial" w:cs="Arial"/>
          <w:color w:val="0D0D0D" w:themeColor="text1" w:themeTint="F2"/>
          <w:sz w:val="24"/>
          <w:szCs w:val="24"/>
        </w:rPr>
      </w:pPr>
      <w:r>
        <w:rPr>
          <w:rFonts w:ascii="Arial" w:hAnsi="Arial" w:cs="Arial"/>
          <w:color w:val="0D0D0D" w:themeColor="text1" w:themeTint="F2"/>
          <w:sz w:val="24"/>
          <w:szCs w:val="24"/>
        </w:rPr>
        <w:tab/>
        <w:t xml:space="preserve">Contact Person: Ann </w:t>
      </w:r>
      <w:proofErr w:type="spellStart"/>
      <w:r>
        <w:rPr>
          <w:rFonts w:ascii="Arial" w:hAnsi="Arial" w:cs="Arial"/>
          <w:color w:val="0D0D0D" w:themeColor="text1" w:themeTint="F2"/>
          <w:sz w:val="24"/>
          <w:szCs w:val="24"/>
        </w:rPr>
        <w:t>Zon</w:t>
      </w:r>
      <w:proofErr w:type="spellEnd"/>
    </w:p>
    <w:p w:rsidR="00013B49" w:rsidRDefault="00013B49" w:rsidP="00683ADA">
      <w:pPr>
        <w:rPr>
          <w:rFonts w:ascii="Arial" w:hAnsi="Arial" w:cs="Arial"/>
          <w:color w:val="0D0D0D" w:themeColor="text1" w:themeTint="F2"/>
          <w:sz w:val="24"/>
          <w:szCs w:val="24"/>
        </w:rPr>
      </w:pPr>
      <w:r w:rsidRPr="00E47A3F">
        <w:rPr>
          <w:rFonts w:ascii="Arial" w:hAnsi="Arial" w:cs="Arial"/>
          <w:b/>
          <w:color w:val="0D0D0D" w:themeColor="text1" w:themeTint="F2"/>
          <w:sz w:val="24"/>
          <w:szCs w:val="24"/>
        </w:rPr>
        <w:t>St. Vincent de Paul Store</w:t>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t>(716) 882-3360</w:t>
      </w:r>
    </w:p>
    <w:p w:rsidR="00F17714" w:rsidRDefault="00013B49" w:rsidP="00683ADA">
      <w:pPr>
        <w:rPr>
          <w:rFonts w:ascii="Arial" w:hAnsi="Arial" w:cs="Arial"/>
          <w:color w:val="0D0D0D" w:themeColor="text1" w:themeTint="F2"/>
          <w:sz w:val="24"/>
          <w:szCs w:val="24"/>
        </w:rPr>
      </w:pPr>
      <w:r w:rsidRPr="00E47A3F">
        <w:rPr>
          <w:rFonts w:ascii="Arial" w:hAnsi="Arial" w:cs="Arial"/>
          <w:b/>
          <w:color w:val="0D0D0D" w:themeColor="text1" w:themeTint="F2"/>
          <w:sz w:val="24"/>
          <w:szCs w:val="24"/>
        </w:rPr>
        <w:t>St. Luke</w:t>
      </w:r>
      <w:r w:rsidR="00F17714" w:rsidRPr="00E47A3F">
        <w:rPr>
          <w:rFonts w:ascii="Arial" w:hAnsi="Arial" w:cs="Arial"/>
          <w:b/>
          <w:color w:val="0D0D0D" w:themeColor="text1" w:themeTint="F2"/>
          <w:sz w:val="24"/>
          <w:szCs w:val="24"/>
        </w:rPr>
        <w:t>’s Mission of Mercy</w:t>
      </w:r>
      <w:r w:rsidR="00F17714">
        <w:rPr>
          <w:rFonts w:ascii="Arial" w:hAnsi="Arial" w:cs="Arial"/>
          <w:color w:val="0D0D0D" w:themeColor="text1" w:themeTint="F2"/>
          <w:sz w:val="24"/>
          <w:szCs w:val="24"/>
        </w:rPr>
        <w:tab/>
      </w:r>
      <w:r w:rsidR="00F17714">
        <w:rPr>
          <w:rFonts w:ascii="Arial" w:hAnsi="Arial" w:cs="Arial"/>
          <w:color w:val="0D0D0D" w:themeColor="text1" w:themeTint="F2"/>
          <w:sz w:val="24"/>
          <w:szCs w:val="24"/>
        </w:rPr>
        <w:tab/>
      </w:r>
      <w:r w:rsidR="00F17714">
        <w:rPr>
          <w:rFonts w:ascii="Arial" w:hAnsi="Arial" w:cs="Arial"/>
          <w:color w:val="0D0D0D" w:themeColor="text1" w:themeTint="F2"/>
          <w:sz w:val="24"/>
          <w:szCs w:val="24"/>
        </w:rPr>
        <w:tab/>
      </w:r>
      <w:r w:rsidR="00F17714">
        <w:rPr>
          <w:rFonts w:ascii="Arial" w:hAnsi="Arial" w:cs="Arial"/>
          <w:color w:val="0D0D0D" w:themeColor="text1" w:themeTint="F2"/>
          <w:sz w:val="24"/>
          <w:szCs w:val="24"/>
        </w:rPr>
        <w:tab/>
        <w:t>(716) 894-4476</w:t>
      </w:r>
    </w:p>
    <w:p w:rsidR="00E47A3F" w:rsidRDefault="00E47A3F" w:rsidP="00683ADA">
      <w:pPr>
        <w:rPr>
          <w:rFonts w:ascii="Arial" w:hAnsi="Arial" w:cs="Arial"/>
          <w:color w:val="0D0D0D" w:themeColor="text1" w:themeTint="F2"/>
          <w:sz w:val="24"/>
          <w:szCs w:val="24"/>
        </w:rPr>
      </w:pPr>
      <w:r>
        <w:rPr>
          <w:rFonts w:ascii="Arial" w:hAnsi="Arial" w:cs="Arial"/>
          <w:color w:val="0D0D0D" w:themeColor="text1" w:themeTint="F2"/>
          <w:sz w:val="24"/>
          <w:szCs w:val="24"/>
        </w:rPr>
        <w:tab/>
        <w:t xml:space="preserve">Contact Person:  Amy </w:t>
      </w:r>
      <w:proofErr w:type="spellStart"/>
      <w:r>
        <w:rPr>
          <w:rFonts w:ascii="Arial" w:hAnsi="Arial" w:cs="Arial"/>
          <w:color w:val="0D0D0D" w:themeColor="text1" w:themeTint="F2"/>
          <w:sz w:val="24"/>
          <w:szCs w:val="24"/>
        </w:rPr>
        <w:t>Betros</w:t>
      </w:r>
      <w:proofErr w:type="spellEnd"/>
      <w:r>
        <w:rPr>
          <w:rFonts w:ascii="Arial" w:hAnsi="Arial" w:cs="Arial"/>
          <w:color w:val="0D0D0D" w:themeColor="text1" w:themeTint="F2"/>
          <w:sz w:val="24"/>
          <w:szCs w:val="24"/>
        </w:rPr>
        <w:t xml:space="preserve"> or Norm </w:t>
      </w:r>
      <w:proofErr w:type="spellStart"/>
      <w:r>
        <w:rPr>
          <w:rFonts w:ascii="Arial" w:hAnsi="Arial" w:cs="Arial"/>
          <w:color w:val="0D0D0D" w:themeColor="text1" w:themeTint="F2"/>
          <w:sz w:val="24"/>
          <w:szCs w:val="24"/>
        </w:rPr>
        <w:t>Paolini</w:t>
      </w:r>
      <w:proofErr w:type="spellEnd"/>
    </w:p>
    <w:p w:rsidR="00F17714" w:rsidRDefault="00F17714" w:rsidP="00683ADA">
      <w:pPr>
        <w:rPr>
          <w:rFonts w:ascii="Arial" w:hAnsi="Arial" w:cs="Arial"/>
          <w:color w:val="0D0D0D" w:themeColor="text1" w:themeTint="F2"/>
          <w:sz w:val="24"/>
          <w:szCs w:val="24"/>
        </w:rPr>
      </w:pPr>
      <w:r w:rsidRPr="00E47A3F">
        <w:rPr>
          <w:rFonts w:ascii="Arial" w:hAnsi="Arial" w:cs="Arial"/>
          <w:b/>
          <w:color w:val="0D0D0D" w:themeColor="text1" w:themeTint="F2"/>
          <w:sz w:val="24"/>
          <w:szCs w:val="24"/>
        </w:rPr>
        <w:t>Health Association of Niagara County, Inc.</w:t>
      </w:r>
      <w:r>
        <w:rPr>
          <w:rFonts w:ascii="Arial" w:hAnsi="Arial" w:cs="Arial"/>
          <w:color w:val="0D0D0D" w:themeColor="text1" w:themeTint="F2"/>
          <w:sz w:val="24"/>
          <w:szCs w:val="24"/>
        </w:rPr>
        <w:tab/>
      </w:r>
      <w:r>
        <w:rPr>
          <w:rFonts w:ascii="Arial" w:hAnsi="Arial" w:cs="Arial"/>
          <w:color w:val="0D0D0D" w:themeColor="text1" w:themeTint="F2"/>
          <w:sz w:val="24"/>
          <w:szCs w:val="24"/>
        </w:rPr>
        <w:tab/>
        <w:t>(716) 285-8224</w:t>
      </w:r>
    </w:p>
    <w:p w:rsidR="00F17714" w:rsidRDefault="00F17714" w:rsidP="00683ADA">
      <w:pPr>
        <w:rPr>
          <w:rFonts w:ascii="Arial" w:hAnsi="Arial" w:cs="Arial"/>
          <w:color w:val="0D0D0D" w:themeColor="text1" w:themeTint="F2"/>
          <w:sz w:val="24"/>
          <w:szCs w:val="24"/>
        </w:rPr>
      </w:pPr>
    </w:p>
    <w:p w:rsidR="0006511A" w:rsidRDefault="00F17714" w:rsidP="00683ADA">
      <w:pPr>
        <w:rPr>
          <w:rFonts w:ascii="Arial" w:hAnsi="Arial" w:cs="Arial"/>
          <w:color w:val="0D0D0D" w:themeColor="text1" w:themeTint="F2"/>
          <w:sz w:val="24"/>
          <w:szCs w:val="24"/>
        </w:rPr>
      </w:pPr>
      <w:r>
        <w:rPr>
          <w:rFonts w:ascii="Arial" w:hAnsi="Arial" w:cs="Arial"/>
          <w:color w:val="0D0D0D" w:themeColor="text1" w:themeTint="F2"/>
          <w:sz w:val="24"/>
          <w:szCs w:val="24"/>
        </w:rPr>
        <w:t>Students may choose ministries other than the ones listed here, such as the SPCA or community events for various causes.  They are many opportunities from which to choose.  Call Sr. Joanne at 297-5010 ext. 202 if you have questions or need approval to work at an agency.</w:t>
      </w:r>
      <w:r w:rsidR="00013B49">
        <w:rPr>
          <w:rFonts w:ascii="Arial" w:hAnsi="Arial" w:cs="Arial"/>
          <w:color w:val="0D0D0D" w:themeColor="text1" w:themeTint="F2"/>
          <w:sz w:val="24"/>
          <w:szCs w:val="24"/>
        </w:rPr>
        <w:t xml:space="preserve"> </w:t>
      </w:r>
    </w:p>
    <w:p w:rsidR="00F17714" w:rsidRDefault="00F17714" w:rsidP="00683ADA">
      <w:pPr>
        <w:rPr>
          <w:rFonts w:ascii="Arial" w:hAnsi="Arial" w:cs="Arial"/>
          <w:color w:val="0D0D0D" w:themeColor="text1" w:themeTint="F2"/>
          <w:sz w:val="24"/>
          <w:szCs w:val="24"/>
        </w:rPr>
      </w:pPr>
    </w:p>
    <w:p w:rsidR="00F17714" w:rsidRDefault="00F17714" w:rsidP="00683ADA">
      <w:pPr>
        <w:rPr>
          <w:rFonts w:ascii="Arial" w:hAnsi="Arial" w:cs="Arial"/>
          <w:color w:val="0D0D0D" w:themeColor="text1" w:themeTint="F2"/>
          <w:sz w:val="24"/>
          <w:szCs w:val="24"/>
        </w:rPr>
      </w:pPr>
    </w:p>
    <w:p w:rsidR="00F17714" w:rsidRDefault="00F17714" w:rsidP="00683ADA">
      <w:pPr>
        <w:rPr>
          <w:rFonts w:ascii="Arial" w:hAnsi="Arial" w:cs="Arial"/>
          <w:color w:val="0D0D0D" w:themeColor="text1" w:themeTint="F2"/>
          <w:sz w:val="24"/>
          <w:szCs w:val="24"/>
        </w:rPr>
      </w:pPr>
    </w:p>
    <w:p w:rsidR="00F17714" w:rsidRDefault="00F17714" w:rsidP="00683ADA">
      <w:pPr>
        <w:rPr>
          <w:rFonts w:ascii="Arial" w:hAnsi="Arial" w:cs="Arial"/>
          <w:color w:val="0D0D0D" w:themeColor="text1" w:themeTint="F2"/>
          <w:sz w:val="24"/>
          <w:szCs w:val="24"/>
        </w:rPr>
      </w:pPr>
    </w:p>
    <w:p w:rsidR="00F7403E" w:rsidRDefault="00F7403E" w:rsidP="00683ADA">
      <w:pPr>
        <w:rPr>
          <w:rFonts w:ascii="Arial" w:hAnsi="Arial" w:cs="Arial"/>
          <w:color w:val="0D0D0D" w:themeColor="text1" w:themeTint="F2"/>
          <w:sz w:val="24"/>
          <w:szCs w:val="24"/>
        </w:rPr>
      </w:pPr>
    </w:p>
    <w:p w:rsidR="00F17714" w:rsidRDefault="00F17714" w:rsidP="00683ADA">
      <w:pPr>
        <w:rPr>
          <w:rFonts w:ascii="Arial" w:hAnsi="Arial" w:cs="Arial"/>
          <w:color w:val="0D0D0D" w:themeColor="text1" w:themeTint="F2"/>
          <w:sz w:val="24"/>
          <w:szCs w:val="24"/>
        </w:rPr>
      </w:pPr>
    </w:p>
    <w:p w:rsidR="00F17714" w:rsidRDefault="00F17714" w:rsidP="00683ADA">
      <w:pPr>
        <w:rPr>
          <w:rFonts w:ascii="Arial" w:hAnsi="Arial" w:cs="Arial"/>
          <w:color w:val="0D0D0D" w:themeColor="text1" w:themeTint="F2"/>
          <w:sz w:val="24"/>
          <w:szCs w:val="24"/>
        </w:rPr>
      </w:pPr>
    </w:p>
    <w:p w:rsidR="00F17714" w:rsidRDefault="00F17714" w:rsidP="00683ADA">
      <w:pPr>
        <w:rPr>
          <w:rFonts w:ascii="Arial" w:hAnsi="Arial" w:cs="Arial"/>
          <w:color w:val="0D0D0D" w:themeColor="text1" w:themeTint="F2"/>
          <w:sz w:val="24"/>
          <w:szCs w:val="24"/>
        </w:rPr>
      </w:pPr>
    </w:p>
    <w:p w:rsidR="00F7403E" w:rsidRDefault="00F7403E" w:rsidP="00683ADA">
      <w:pPr>
        <w:rPr>
          <w:rFonts w:ascii="Arial" w:hAnsi="Arial" w:cs="Arial"/>
          <w:color w:val="0D0D0D" w:themeColor="text1" w:themeTint="F2"/>
          <w:sz w:val="24"/>
          <w:szCs w:val="24"/>
        </w:rPr>
      </w:pPr>
    </w:p>
    <w:p w:rsidR="00F17714" w:rsidRDefault="00F17714" w:rsidP="00683ADA">
      <w:pPr>
        <w:rPr>
          <w:rFonts w:ascii="Arial" w:hAnsi="Arial" w:cs="Arial"/>
          <w:color w:val="0D0D0D" w:themeColor="text1" w:themeTint="F2"/>
          <w:sz w:val="24"/>
          <w:szCs w:val="24"/>
        </w:rPr>
      </w:pPr>
    </w:p>
    <w:p w:rsidR="00F17714" w:rsidRDefault="00F17714" w:rsidP="00683ADA">
      <w:pPr>
        <w:rPr>
          <w:rFonts w:ascii="Arial" w:hAnsi="Arial" w:cs="Arial"/>
          <w:color w:val="0D0D0D" w:themeColor="text1" w:themeTint="F2"/>
          <w:sz w:val="24"/>
          <w:szCs w:val="24"/>
        </w:rPr>
      </w:pPr>
    </w:p>
    <w:p w:rsidR="00F17714" w:rsidRDefault="00F17714" w:rsidP="00683ADA">
      <w:pPr>
        <w:rPr>
          <w:rFonts w:ascii="Arial" w:hAnsi="Arial" w:cs="Arial"/>
          <w:color w:val="0D0D0D" w:themeColor="text1" w:themeTint="F2"/>
          <w:sz w:val="24"/>
          <w:szCs w:val="24"/>
        </w:rPr>
      </w:pPr>
    </w:p>
    <w:p w:rsidR="00F17714" w:rsidRDefault="00F17714" w:rsidP="00683ADA">
      <w:pPr>
        <w:rPr>
          <w:rFonts w:ascii="Arial" w:hAnsi="Arial" w:cs="Arial"/>
          <w:color w:val="0D0D0D" w:themeColor="text1" w:themeTint="F2"/>
          <w:sz w:val="24"/>
          <w:szCs w:val="24"/>
        </w:rPr>
      </w:pPr>
    </w:p>
    <w:p w:rsidR="00F17714" w:rsidRDefault="00F17714" w:rsidP="00683ADA">
      <w:pPr>
        <w:rPr>
          <w:rFonts w:ascii="Arial" w:hAnsi="Arial" w:cs="Arial"/>
          <w:color w:val="0D0D0D" w:themeColor="text1" w:themeTint="F2"/>
          <w:sz w:val="24"/>
          <w:szCs w:val="24"/>
        </w:rPr>
      </w:pPr>
    </w:p>
    <w:p w:rsidR="00F17714" w:rsidRDefault="00F17714" w:rsidP="00683ADA">
      <w:pPr>
        <w:rPr>
          <w:rFonts w:ascii="Arial" w:hAnsi="Arial" w:cs="Arial"/>
          <w:color w:val="0D0D0D" w:themeColor="text1" w:themeTint="F2"/>
          <w:sz w:val="24"/>
          <w:szCs w:val="24"/>
        </w:rPr>
      </w:pPr>
    </w:p>
    <w:p w:rsidR="00F17714" w:rsidRDefault="00F17714" w:rsidP="00683ADA">
      <w:pPr>
        <w:rPr>
          <w:rFonts w:ascii="Arial" w:hAnsi="Arial" w:cs="Arial"/>
          <w:color w:val="0D0D0D" w:themeColor="text1" w:themeTint="F2"/>
          <w:sz w:val="24"/>
          <w:szCs w:val="24"/>
        </w:rPr>
      </w:pPr>
    </w:p>
    <w:p w:rsidR="00F17714" w:rsidRDefault="00F17714" w:rsidP="00683ADA">
      <w:pPr>
        <w:rPr>
          <w:rFonts w:ascii="Arial" w:hAnsi="Arial" w:cs="Arial"/>
          <w:color w:val="0D0D0D" w:themeColor="text1" w:themeTint="F2"/>
          <w:sz w:val="24"/>
          <w:szCs w:val="24"/>
        </w:rPr>
      </w:pPr>
    </w:p>
    <w:p w:rsidR="00F17714" w:rsidRDefault="00F17714" w:rsidP="00683ADA">
      <w:pPr>
        <w:rPr>
          <w:rFonts w:ascii="Arial" w:hAnsi="Arial" w:cs="Arial"/>
          <w:color w:val="0D0D0D" w:themeColor="text1" w:themeTint="F2"/>
          <w:sz w:val="24"/>
          <w:szCs w:val="24"/>
        </w:rPr>
      </w:pPr>
    </w:p>
    <w:p w:rsidR="00F17714" w:rsidRDefault="00F17714" w:rsidP="00683ADA">
      <w:pPr>
        <w:rPr>
          <w:rFonts w:ascii="Arial" w:hAnsi="Arial" w:cs="Arial"/>
          <w:color w:val="0D0D0D" w:themeColor="text1" w:themeTint="F2"/>
          <w:sz w:val="24"/>
          <w:szCs w:val="24"/>
        </w:rPr>
      </w:pPr>
    </w:p>
    <w:p w:rsidR="00F17714" w:rsidRDefault="00F17714" w:rsidP="00683ADA">
      <w:pPr>
        <w:rPr>
          <w:rFonts w:ascii="Arial" w:hAnsi="Arial" w:cs="Arial"/>
          <w:color w:val="0D0D0D" w:themeColor="text1" w:themeTint="F2"/>
          <w:sz w:val="24"/>
          <w:szCs w:val="24"/>
        </w:rPr>
      </w:pPr>
    </w:p>
    <w:p w:rsidR="00F17714" w:rsidRDefault="00F17714" w:rsidP="00683ADA">
      <w:pPr>
        <w:rPr>
          <w:rFonts w:ascii="Arial" w:hAnsi="Arial" w:cs="Arial"/>
          <w:color w:val="0D0D0D" w:themeColor="text1" w:themeTint="F2"/>
          <w:sz w:val="24"/>
          <w:szCs w:val="24"/>
        </w:rPr>
      </w:pPr>
    </w:p>
    <w:p w:rsidR="00683ADA" w:rsidRPr="00683ADA" w:rsidRDefault="00683ADA" w:rsidP="00683ADA">
      <w:pPr>
        <w:rPr>
          <w:rFonts w:ascii="Arial" w:hAnsi="Arial" w:cs="Arial"/>
          <w:color w:val="0D0D0D" w:themeColor="text1" w:themeTint="F2"/>
          <w:sz w:val="24"/>
          <w:szCs w:val="24"/>
        </w:rPr>
      </w:pP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p>
    <w:sectPr w:rsidR="00683ADA" w:rsidRPr="00683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ADA"/>
    <w:rsid w:val="00013B49"/>
    <w:rsid w:val="0006511A"/>
    <w:rsid w:val="002B6B9E"/>
    <w:rsid w:val="00683ADA"/>
    <w:rsid w:val="007D6740"/>
    <w:rsid w:val="009B34C2"/>
    <w:rsid w:val="00E47A3F"/>
    <w:rsid w:val="00F17714"/>
    <w:rsid w:val="00F74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A73C6-6319-430C-ACC7-6E8F8D11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Suranni</dc:creator>
  <cp:keywords/>
  <dc:description/>
  <cp:lastModifiedBy>Ian Petrere</cp:lastModifiedBy>
  <cp:revision>2</cp:revision>
  <dcterms:created xsi:type="dcterms:W3CDTF">2017-09-18T12:36:00Z</dcterms:created>
  <dcterms:modified xsi:type="dcterms:W3CDTF">2017-09-18T12:36:00Z</dcterms:modified>
</cp:coreProperties>
</file>